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949" w:rsidRPr="001B7F28" w:rsidRDefault="00174949" w:rsidP="00174949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949" w:rsidRPr="00AC71B7" w:rsidRDefault="00174949" w:rsidP="00174949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174949" w:rsidRPr="00AC71B7" w:rsidRDefault="00174949" w:rsidP="00174949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174949" w:rsidRPr="001B7F28" w:rsidRDefault="00174949" w:rsidP="00174949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174949" w:rsidRPr="00D06BF9" w:rsidRDefault="00174949" w:rsidP="0017494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174949" w:rsidRPr="00D06BF9" w:rsidRDefault="00174949" w:rsidP="00174949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174949" w:rsidRPr="00D06BF9" w:rsidRDefault="00174949" w:rsidP="00174949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174949" w:rsidRPr="00D06BF9" w:rsidRDefault="00174949" w:rsidP="00174949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174949" w:rsidRPr="00D06BF9" w:rsidRDefault="00174949" w:rsidP="00174949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174949" w:rsidRPr="00D06BF9" w:rsidRDefault="00174949" w:rsidP="00174949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174949" w:rsidRPr="00D06BF9" w:rsidRDefault="00174949" w:rsidP="00174949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174949" w:rsidRPr="00D06BF9" w:rsidRDefault="00174949" w:rsidP="00174949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174949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174949" w:rsidRPr="00D06BF9" w:rsidRDefault="0017494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174949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174949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174949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174949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174949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4949" w:rsidRPr="00D06BF9" w:rsidRDefault="00174949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174949" w:rsidRPr="001B7F28" w:rsidRDefault="00174949" w:rsidP="00174949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174949" w:rsidRPr="00BB3072" w:rsidRDefault="00174949" w:rsidP="00174949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174949" w:rsidRPr="00BB3072" w:rsidRDefault="00174949" w:rsidP="0017494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174949" w:rsidRPr="00BB3072" w:rsidRDefault="00174949" w:rsidP="0017494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174949" w:rsidRPr="00BB3072" w:rsidRDefault="00174949" w:rsidP="0017494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174949" w:rsidRPr="00BB3072" w:rsidRDefault="00174949" w:rsidP="0017494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174949" w:rsidRPr="00BB3072" w:rsidRDefault="00174949" w:rsidP="0017494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174949" w:rsidRPr="00BB3072" w:rsidRDefault="00174949" w:rsidP="0017494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174949" w:rsidRDefault="00174949" w:rsidP="00174949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174949" w:rsidRPr="00981BE0" w:rsidRDefault="00174949" w:rsidP="00174949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174949" w:rsidRPr="001B7F28" w:rsidRDefault="00174949" w:rsidP="00174949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174949" w:rsidRDefault="00174949" w:rsidP="00174949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174949" w:rsidRPr="00981BE0" w:rsidRDefault="00174949" w:rsidP="00174949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174949" w:rsidRPr="001B7F28" w:rsidRDefault="00174949" w:rsidP="00174949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174949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949" w:rsidRPr="001B7F28" w:rsidRDefault="0017494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949" w:rsidRPr="001B7F28" w:rsidRDefault="0017494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174949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949" w:rsidRPr="001B7F28" w:rsidRDefault="0017494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949" w:rsidRPr="001B7F28" w:rsidRDefault="0017494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174949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949" w:rsidRPr="001B7F28" w:rsidRDefault="0017494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949" w:rsidRPr="001B7F28" w:rsidRDefault="0017494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174949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49" w:rsidRPr="001B7F28" w:rsidRDefault="0017494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49" w:rsidRPr="001B7F28" w:rsidRDefault="00174949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174949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949" w:rsidRPr="001B7F28" w:rsidRDefault="0017494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949" w:rsidRPr="001B7F28" w:rsidRDefault="00174949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174949" w:rsidRPr="001B7F28" w:rsidRDefault="00174949" w:rsidP="00174949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174949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949" w:rsidRPr="001B7F28" w:rsidRDefault="0017494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949" w:rsidRPr="001B7F28" w:rsidRDefault="0017494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174949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949" w:rsidRPr="001B7F28" w:rsidRDefault="00174949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949" w:rsidRPr="001B7F28" w:rsidRDefault="0017494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174949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949" w:rsidRPr="001B7F28" w:rsidRDefault="0017494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949" w:rsidRPr="001B7F28" w:rsidRDefault="0017494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174949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174949" w:rsidRPr="001B7F28" w:rsidRDefault="0017494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174949" w:rsidRPr="001B7F28" w:rsidRDefault="00174949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174949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174949" w:rsidRPr="001B7F28" w:rsidRDefault="0017494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174949" w:rsidRPr="001B7F28" w:rsidRDefault="00174949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174949" w:rsidRPr="001B7F28" w:rsidRDefault="00174949" w:rsidP="00174949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174949" w:rsidRPr="001B7F28" w:rsidRDefault="00174949" w:rsidP="00174949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174949" w:rsidRPr="00EB06A2" w:rsidRDefault="00174949" w:rsidP="00174949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174949" w:rsidRPr="00EB06A2" w:rsidRDefault="00174949" w:rsidP="00174949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174949" w:rsidRPr="00EB06A2" w:rsidRDefault="00174949" w:rsidP="00174949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174949" w:rsidRPr="00EB06A2" w:rsidRDefault="00174949" w:rsidP="00174949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174949" w:rsidRDefault="00174949" w:rsidP="00174949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174949" w:rsidRDefault="00174949" w:rsidP="00174949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174949" w:rsidRDefault="00174949" w:rsidP="00174949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="00AF1D83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سرود (ملی و محلی)</w:t>
      </w:r>
    </w:p>
    <w:p w:rsidR="00AF1D83" w:rsidRPr="00B931DD" w:rsidRDefault="00AF1D83" w:rsidP="00AF1D83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  <w:rtl/>
        </w:rPr>
      </w:pPr>
    </w:p>
    <w:p w:rsidR="00AF1D83" w:rsidRPr="00B931DD" w:rsidRDefault="00AF1D83" w:rsidP="00AF1D83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535182077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1-6-9-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 xml:space="preserve"> سرود</w:t>
      </w:r>
      <w:bookmarkEnd w:id="17"/>
    </w:p>
    <w:p w:rsidR="00AF1D83" w:rsidRPr="00B931DD" w:rsidRDefault="00AF1D83" w:rsidP="00AF1D8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موضوع: فرهنگی،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اجتماعی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آموزشی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رویکرد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تربیتی</w:t>
      </w:r>
    </w:p>
    <w:p w:rsidR="00AF1D83" w:rsidRPr="00B931DD" w:rsidRDefault="00AF1D83" w:rsidP="00AF1D8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*گروه‌های اول استان می‌باید اثر خود را در قالب </w:t>
      </w:r>
      <w:r w:rsidRPr="00B931DD">
        <w:rPr>
          <w:rFonts w:cs="B Nazanin"/>
          <w:sz w:val="28"/>
          <w:szCs w:val="28"/>
        </w:rPr>
        <w:t xml:space="preserve">CD </w:t>
      </w:r>
      <w:r>
        <w:rPr>
          <w:rFonts w:cs="B Nazanin" w:hint="cs"/>
          <w:sz w:val="28"/>
          <w:szCs w:val="28"/>
          <w:rtl/>
        </w:rPr>
        <w:t xml:space="preserve"> یا</w:t>
      </w:r>
      <w:r w:rsidRPr="00B931DD">
        <w:rPr>
          <w:rFonts w:cs="B Nazanin"/>
          <w:sz w:val="28"/>
          <w:szCs w:val="28"/>
        </w:rPr>
        <w:t xml:space="preserve">DVD </w:t>
      </w:r>
      <w:r w:rsidRPr="00B931DD">
        <w:rPr>
          <w:rFonts w:cs="B Nazanin" w:hint="cs"/>
          <w:sz w:val="28"/>
          <w:szCs w:val="28"/>
          <w:rtl/>
        </w:rPr>
        <w:t xml:space="preserve"> به استان میزبان کشوری ارسال نماید.</w:t>
      </w:r>
    </w:p>
    <w:p w:rsidR="00AF1D83" w:rsidRPr="00B931DD" w:rsidRDefault="00AF1D83" w:rsidP="00AF1D83">
      <w:pPr>
        <w:jc w:val="center"/>
        <w:rPr>
          <w:rFonts w:cs="B Nazanin"/>
          <w:sz w:val="28"/>
          <w:szCs w:val="28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747"/>
        <w:gridCol w:w="900"/>
        <w:gridCol w:w="5876"/>
        <w:gridCol w:w="931"/>
        <w:gridCol w:w="748"/>
      </w:tblGrid>
      <w:tr w:rsidR="00AF1D83" w:rsidRPr="00B931DD" w:rsidTr="00A00F9D">
        <w:trPr>
          <w:trHeight w:val="441"/>
        </w:trPr>
        <w:tc>
          <w:tcPr>
            <w:tcW w:w="595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860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ascii="B Mitra" w:hAnsi="Calibr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876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شاخص‌های داوری رشته سرود</w:t>
            </w:r>
            <w:r w:rsidRPr="00B931DD">
              <w:rPr>
                <w:rFonts w:ascii="B Mitra" w:hAnsi="Calibri" w:cs="B Nazanin"/>
                <w:b/>
                <w:bCs/>
                <w:sz w:val="28"/>
                <w:szCs w:val="28"/>
              </w:rPr>
              <w:t xml:space="preserve"> </w:t>
            </w:r>
            <w:r w:rsidRPr="00B931DD">
              <w:rPr>
                <w:rFonts w:ascii="B Mitra" w:hAnsi="Calibri" w:cs="B Nazanin" w:hint="cs"/>
                <w:b/>
                <w:bCs/>
                <w:sz w:val="28"/>
                <w:szCs w:val="28"/>
                <w:rtl/>
              </w:rPr>
              <w:t>ملی</w:t>
            </w:r>
          </w:p>
        </w:tc>
        <w:tc>
          <w:tcPr>
            <w:tcW w:w="931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حداکثر امتیاز</w:t>
            </w:r>
          </w:p>
        </w:tc>
        <w:tc>
          <w:tcPr>
            <w:tcW w:w="728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امتیاز داور</w:t>
            </w:r>
          </w:p>
        </w:tc>
      </w:tr>
      <w:tr w:rsidR="00AF1D83" w:rsidRPr="00B931DD" w:rsidTr="00A00F9D">
        <w:trPr>
          <w:trHeight w:hRule="exact" w:val="487"/>
        </w:trPr>
        <w:tc>
          <w:tcPr>
            <w:tcW w:w="595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860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876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صحیح خوانی ملودی‌ها و فواصل (کوک)</w:t>
            </w:r>
          </w:p>
        </w:tc>
        <w:tc>
          <w:tcPr>
            <w:tcW w:w="931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728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F1D83" w:rsidRPr="00B931DD" w:rsidTr="00A00F9D">
        <w:trPr>
          <w:trHeight w:hRule="exact" w:val="389"/>
        </w:trPr>
        <w:tc>
          <w:tcPr>
            <w:tcW w:w="595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860" w:type="dxa"/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876" w:type="dxa"/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همسرایی و هماهنگی</w:t>
            </w:r>
          </w:p>
        </w:tc>
        <w:tc>
          <w:tcPr>
            <w:tcW w:w="931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728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F1D83" w:rsidRPr="00B931DD" w:rsidTr="00A00F9D">
        <w:trPr>
          <w:trHeight w:hRule="exact" w:val="438"/>
        </w:trPr>
        <w:tc>
          <w:tcPr>
            <w:tcW w:w="595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860" w:type="dxa"/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876" w:type="dxa"/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درک و اجرای صحیح ریتم</w:t>
            </w:r>
          </w:p>
        </w:tc>
        <w:tc>
          <w:tcPr>
            <w:tcW w:w="931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728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F1D83" w:rsidRPr="00B931DD" w:rsidTr="00A00F9D">
        <w:trPr>
          <w:trHeight w:hRule="exact" w:val="430"/>
        </w:trPr>
        <w:tc>
          <w:tcPr>
            <w:tcW w:w="595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860" w:type="dxa"/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876" w:type="dxa"/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حجم و رنگ صدایی مطلوب</w:t>
            </w:r>
          </w:p>
        </w:tc>
        <w:tc>
          <w:tcPr>
            <w:tcW w:w="931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728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F1D83" w:rsidRPr="00B931DD" w:rsidTr="00A00F9D">
        <w:trPr>
          <w:trHeight w:hRule="exact" w:val="421"/>
        </w:trPr>
        <w:tc>
          <w:tcPr>
            <w:tcW w:w="595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860" w:type="dxa"/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876" w:type="dxa"/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چندصدایی</w:t>
            </w:r>
            <w:r w:rsidRPr="00B931DD">
              <w:rPr>
                <w:rFonts w:cs="B Nazanin"/>
                <w:sz w:val="28"/>
                <w:szCs w:val="28"/>
                <w:rtl/>
                <w:lang w:bidi="fa-IR"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پولیفونی)</w:t>
            </w:r>
          </w:p>
        </w:tc>
        <w:tc>
          <w:tcPr>
            <w:tcW w:w="931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728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F1D83" w:rsidRPr="00B931DD" w:rsidTr="00A00F9D">
        <w:trPr>
          <w:trHeight w:hRule="exact" w:val="414"/>
        </w:trPr>
        <w:tc>
          <w:tcPr>
            <w:tcW w:w="595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860" w:type="dxa"/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876" w:type="dxa"/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حس/دینامیک/موزیکالیته</w:t>
            </w:r>
          </w:p>
        </w:tc>
        <w:tc>
          <w:tcPr>
            <w:tcW w:w="931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728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F1D83" w:rsidRPr="00B931DD" w:rsidTr="00A00F9D">
        <w:trPr>
          <w:trHeight w:hRule="exact" w:val="304"/>
        </w:trPr>
        <w:tc>
          <w:tcPr>
            <w:tcW w:w="595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860" w:type="dxa"/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876" w:type="dxa"/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بیان و حس</w:t>
            </w:r>
          </w:p>
        </w:tc>
        <w:tc>
          <w:tcPr>
            <w:tcW w:w="931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728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F1D83" w:rsidRPr="00B931DD" w:rsidTr="00A00F9D">
        <w:trPr>
          <w:trHeight w:hRule="exact" w:val="365"/>
        </w:trPr>
        <w:tc>
          <w:tcPr>
            <w:tcW w:w="595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860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876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صداسازی و تکنیک‌های آواز گروهی</w:t>
            </w:r>
          </w:p>
        </w:tc>
        <w:tc>
          <w:tcPr>
            <w:tcW w:w="931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728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F1D83" w:rsidRPr="00B931DD" w:rsidTr="00A00F9D">
        <w:trPr>
          <w:trHeight w:hRule="exact" w:val="446"/>
        </w:trPr>
        <w:tc>
          <w:tcPr>
            <w:tcW w:w="595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860" w:type="dxa"/>
            <w:vMerge w:val="restart"/>
            <w:tcBorders>
              <w:top w:val="single" w:sz="12" w:space="0" w:color="000000"/>
            </w:tcBorders>
            <w:textDirection w:val="btLr"/>
          </w:tcPr>
          <w:p w:rsidR="00AF1D83" w:rsidRPr="00B931DD" w:rsidRDefault="00AF1D83" w:rsidP="00A00F9D">
            <w:pPr>
              <w:spacing w:after="200" w:line="276" w:lineRule="auto"/>
              <w:ind w:left="113" w:right="113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رهبر</w:t>
            </w:r>
          </w:p>
        </w:tc>
        <w:tc>
          <w:tcPr>
            <w:tcW w:w="5876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هدایت مناسب گروه و توجه به فنون رهبری</w:t>
            </w:r>
          </w:p>
        </w:tc>
        <w:tc>
          <w:tcPr>
            <w:tcW w:w="931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728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F1D83" w:rsidRPr="00B931DD" w:rsidTr="00A00F9D">
        <w:trPr>
          <w:trHeight w:hRule="exact" w:val="546"/>
        </w:trPr>
        <w:tc>
          <w:tcPr>
            <w:tcW w:w="595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860" w:type="dxa"/>
            <w:vMerge/>
            <w:textDirection w:val="btLr"/>
          </w:tcPr>
          <w:p w:rsidR="00AF1D83" w:rsidRPr="00B931DD" w:rsidRDefault="00AF1D83" w:rsidP="00A00F9D">
            <w:pPr>
              <w:spacing w:after="200" w:line="276" w:lineRule="auto"/>
              <w:ind w:left="113" w:right="113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876" w:type="dxa"/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انتخاب مناسب قطعه و توجه به محدوده صوتی</w:t>
            </w:r>
          </w:p>
        </w:tc>
        <w:tc>
          <w:tcPr>
            <w:tcW w:w="931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728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F1D83" w:rsidRPr="00B931DD" w:rsidTr="00A00F9D">
        <w:trPr>
          <w:trHeight w:hRule="exact" w:val="426"/>
        </w:trPr>
        <w:tc>
          <w:tcPr>
            <w:tcW w:w="595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860" w:type="dxa"/>
            <w:vMerge/>
            <w:tcBorders>
              <w:bottom w:val="single" w:sz="12" w:space="0" w:color="000000"/>
            </w:tcBorders>
            <w:textDirection w:val="btLr"/>
          </w:tcPr>
          <w:p w:rsidR="00AF1D83" w:rsidRPr="00B931DD" w:rsidRDefault="00AF1D83" w:rsidP="00A00F9D">
            <w:pPr>
              <w:spacing w:after="200" w:line="276" w:lineRule="auto"/>
              <w:ind w:left="113" w:right="113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876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آداب صحنه/لباس/چینش مناسب و آراستگی گروه</w:t>
            </w:r>
          </w:p>
        </w:tc>
        <w:tc>
          <w:tcPr>
            <w:tcW w:w="931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728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F1D83" w:rsidRPr="00B931DD" w:rsidTr="00A00F9D">
        <w:trPr>
          <w:trHeight w:hRule="exact" w:val="438"/>
        </w:trPr>
        <w:tc>
          <w:tcPr>
            <w:tcW w:w="595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860" w:type="dxa"/>
            <w:vMerge w:val="restart"/>
            <w:tcBorders>
              <w:top w:val="single" w:sz="12" w:space="0" w:color="000000"/>
            </w:tcBorders>
            <w:textDirection w:val="btLr"/>
          </w:tcPr>
          <w:p w:rsidR="00AF1D83" w:rsidRPr="00B931DD" w:rsidRDefault="00AF1D83" w:rsidP="00A00F9D">
            <w:pPr>
              <w:tabs>
                <w:tab w:val="left" w:pos="188"/>
              </w:tabs>
              <w:spacing w:after="200" w:line="276" w:lineRule="auto"/>
              <w:ind w:left="113" w:right="113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موسیقی</w:t>
            </w:r>
          </w:p>
        </w:tc>
        <w:tc>
          <w:tcPr>
            <w:tcW w:w="5876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tabs>
                <w:tab w:val="left" w:pos="188"/>
              </w:tabs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زیبایی ملودی</w:t>
            </w:r>
          </w:p>
        </w:tc>
        <w:tc>
          <w:tcPr>
            <w:tcW w:w="931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728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F1D83" w:rsidRPr="00B931DD" w:rsidTr="00A00F9D">
        <w:trPr>
          <w:trHeight w:hRule="exact" w:val="409"/>
        </w:trPr>
        <w:tc>
          <w:tcPr>
            <w:tcW w:w="595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13</w:t>
            </w:r>
          </w:p>
        </w:tc>
        <w:tc>
          <w:tcPr>
            <w:tcW w:w="860" w:type="dxa"/>
            <w:vMerge/>
            <w:textDirection w:val="btLr"/>
          </w:tcPr>
          <w:p w:rsidR="00AF1D83" w:rsidRPr="00B931DD" w:rsidRDefault="00AF1D83" w:rsidP="00A00F9D">
            <w:pPr>
              <w:tabs>
                <w:tab w:val="left" w:pos="188"/>
              </w:tabs>
              <w:spacing w:after="200" w:line="276" w:lineRule="auto"/>
              <w:ind w:left="113" w:right="113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876" w:type="dxa"/>
          </w:tcPr>
          <w:p w:rsidR="00AF1D83" w:rsidRPr="00B931DD" w:rsidRDefault="00AF1D83" w:rsidP="00A00F9D">
            <w:pPr>
              <w:tabs>
                <w:tab w:val="left" w:pos="188"/>
              </w:tabs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تنظیم</w:t>
            </w:r>
            <w:r w:rsidRPr="00B931DD">
              <w:rPr>
                <w:rFonts w:cs="B Nazanin"/>
                <w:sz w:val="28"/>
                <w:szCs w:val="28"/>
                <w:rtl/>
                <w:lang w:bidi="fa-IR"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هارمونی/ارکستراسیون/تکنیک‌های آهنگسازی)</w:t>
            </w:r>
          </w:p>
        </w:tc>
        <w:tc>
          <w:tcPr>
            <w:tcW w:w="931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728" w:type="dxa"/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F1D83" w:rsidRPr="00B931DD" w:rsidTr="00A00F9D">
        <w:trPr>
          <w:trHeight w:hRule="exact" w:val="445"/>
        </w:trPr>
        <w:tc>
          <w:tcPr>
            <w:tcW w:w="595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14</w:t>
            </w:r>
          </w:p>
        </w:tc>
        <w:tc>
          <w:tcPr>
            <w:tcW w:w="860" w:type="dxa"/>
            <w:vMerge/>
            <w:tcBorders>
              <w:bottom w:val="single" w:sz="12" w:space="0" w:color="000000"/>
            </w:tcBorders>
            <w:textDirection w:val="btLr"/>
          </w:tcPr>
          <w:p w:rsidR="00AF1D83" w:rsidRPr="00B931DD" w:rsidRDefault="00AF1D83" w:rsidP="00A00F9D">
            <w:pPr>
              <w:tabs>
                <w:tab w:val="left" w:pos="188"/>
              </w:tabs>
              <w:spacing w:after="200" w:line="276" w:lineRule="auto"/>
              <w:ind w:left="113" w:right="113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876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tabs>
                <w:tab w:val="left" w:pos="188"/>
              </w:tabs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تناسب و پیوند صحیح شعر و موسیقی</w:t>
            </w:r>
          </w:p>
        </w:tc>
        <w:tc>
          <w:tcPr>
            <w:tcW w:w="931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728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F1D83" w:rsidRPr="00B931DD" w:rsidTr="00A00F9D">
        <w:trPr>
          <w:trHeight w:hRule="exact" w:val="442"/>
        </w:trPr>
        <w:tc>
          <w:tcPr>
            <w:tcW w:w="595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860" w:type="dxa"/>
            <w:vMerge w:val="restart"/>
            <w:tcBorders>
              <w:top w:val="single" w:sz="12" w:space="0" w:color="000000"/>
            </w:tcBorders>
            <w:textDirection w:val="btLr"/>
          </w:tcPr>
          <w:p w:rsidR="00AF1D83" w:rsidRPr="00B931DD" w:rsidRDefault="00AF1D83" w:rsidP="00A00F9D">
            <w:pPr>
              <w:tabs>
                <w:tab w:val="left" w:pos="188"/>
              </w:tabs>
              <w:spacing w:after="200" w:line="276" w:lineRule="auto"/>
              <w:ind w:left="113" w:right="113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شعر</w:t>
            </w:r>
          </w:p>
        </w:tc>
        <w:tc>
          <w:tcPr>
            <w:tcW w:w="5876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tabs>
                <w:tab w:val="left" w:pos="188"/>
              </w:tabs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تکنیک</w:t>
            </w:r>
            <w:r w:rsidRPr="00B931DD">
              <w:rPr>
                <w:rFonts w:cs="B Nazanin"/>
                <w:sz w:val="28"/>
                <w:szCs w:val="28"/>
                <w:rtl/>
                <w:lang w:bidi="fa-IR"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بیان، زبان،</w:t>
            </w:r>
            <w:r w:rsidRPr="00B931DD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عروض و قافیه و آرایه‌های ادبی)</w:t>
            </w:r>
          </w:p>
        </w:tc>
        <w:tc>
          <w:tcPr>
            <w:tcW w:w="931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728" w:type="dxa"/>
            <w:tcBorders>
              <w:top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F1D83" w:rsidRPr="00B931DD" w:rsidTr="00A00F9D">
        <w:trPr>
          <w:trHeight w:hRule="exact" w:val="576"/>
        </w:trPr>
        <w:tc>
          <w:tcPr>
            <w:tcW w:w="595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16</w:t>
            </w:r>
          </w:p>
        </w:tc>
        <w:tc>
          <w:tcPr>
            <w:tcW w:w="860" w:type="dxa"/>
            <w:vMerge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tabs>
                <w:tab w:val="left" w:pos="188"/>
              </w:tabs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876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tabs>
                <w:tab w:val="left" w:pos="188"/>
              </w:tabs>
              <w:spacing w:after="200" w:line="276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مضمون</w:t>
            </w:r>
            <w:r w:rsidRPr="00B931DD">
              <w:rPr>
                <w:rFonts w:cs="B Nazanin"/>
                <w:sz w:val="28"/>
                <w:szCs w:val="28"/>
                <w:rtl/>
                <w:lang w:bidi="fa-IR"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محتوا،</w:t>
            </w:r>
            <w:r w:rsidRPr="00B931DD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پیام،</w:t>
            </w:r>
            <w:r w:rsidRPr="00B931DD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تخیل و تصویر)</w:t>
            </w:r>
          </w:p>
        </w:tc>
        <w:tc>
          <w:tcPr>
            <w:tcW w:w="931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931DD"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728" w:type="dxa"/>
            <w:tcBorders>
              <w:bottom w:val="single" w:sz="12" w:space="0" w:color="000000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AF1D83" w:rsidRPr="00B931DD" w:rsidRDefault="00AF1D83" w:rsidP="00AF1D83">
      <w:pPr>
        <w:rPr>
          <w:rFonts w:cs="B Nazanin"/>
          <w:sz w:val="28"/>
          <w:szCs w:val="28"/>
          <w:rtl/>
        </w:rPr>
      </w:pPr>
      <w:bookmarkStart w:id="18" w:name="_GoBack"/>
      <w:bookmarkEnd w:id="18"/>
    </w:p>
    <w:p w:rsidR="00AF1D83" w:rsidRPr="00B931DD" w:rsidRDefault="00AF1D83" w:rsidP="00AF1D83">
      <w:pPr>
        <w:numPr>
          <w:ilvl w:val="0"/>
          <w:numId w:val="7"/>
        </w:numPr>
        <w:contextualSpacing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lastRenderedPageBreak/>
        <w:t>امتیازات عددی برای سهولت تصمیم‌گیری داوران در نظر گرفته‌شده و تقریبی است.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لذا صرفاً جمع عددی امتیازات برای تصمیم‌گیری نهایی ملاک عمل نبوده و رتبه‌بندی در پایان بر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اساس اجماع نظر داوران مشخص و رأی نهایی انشاء خواهد شد.</w:t>
      </w:r>
    </w:p>
    <w:p w:rsidR="00AF1D83" w:rsidRPr="00B931DD" w:rsidRDefault="00AF1D83" w:rsidP="00AF1D83">
      <w:pPr>
        <w:numPr>
          <w:ilvl w:val="0"/>
          <w:numId w:val="7"/>
        </w:numPr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کیفیت خواندن گروه (موارد 1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تا 8</w:t>
      </w:r>
      <w:r w:rsidRPr="00B931DD">
        <w:rPr>
          <w:rFonts w:cs="B Nazanin"/>
          <w:sz w:val="28"/>
          <w:szCs w:val="28"/>
          <w:rtl/>
        </w:rPr>
        <w:t xml:space="preserve">) </w:t>
      </w:r>
      <w:r w:rsidRPr="00B931DD">
        <w:rPr>
          <w:rFonts w:cs="B Nazanin" w:hint="cs"/>
          <w:sz w:val="28"/>
          <w:szCs w:val="28"/>
          <w:rtl/>
        </w:rPr>
        <w:t>اولویت اصلی برای انتخاب داوران است و گروهی که اجرای مطلوبی نداشته باشد به‌صرف برخورداری از امتیاز بالا در بخش موسیقی و شعر حائز رتبه نخواهند شد.</w:t>
      </w:r>
    </w:p>
    <w:p w:rsidR="00AF1D83" w:rsidRPr="00B931DD" w:rsidRDefault="00AF1D83" w:rsidP="00AF1D83">
      <w:pPr>
        <w:numPr>
          <w:ilvl w:val="0"/>
          <w:numId w:val="7"/>
        </w:numPr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*گروه‌های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راه‌یافته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به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مرحله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كشوري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بايد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دو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سرود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متفاوت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براي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اجرا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ارائه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نمايند</w:t>
      </w:r>
      <w:r w:rsidRPr="00B931DD">
        <w:rPr>
          <w:rFonts w:cs="B Nazanin"/>
          <w:sz w:val="28"/>
          <w:szCs w:val="28"/>
          <w:rtl/>
        </w:rPr>
        <w:t>. (</w:t>
      </w:r>
      <w:r w:rsidRPr="00B931DD">
        <w:rPr>
          <w:rFonts w:cs="B Nazanin" w:hint="cs"/>
          <w:sz w:val="28"/>
          <w:szCs w:val="28"/>
          <w:rtl/>
        </w:rPr>
        <w:t>توصيه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می‌شود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يك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كار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ملي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و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يك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كار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محلي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ارائه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گردد)</w:t>
      </w:r>
    </w:p>
    <w:p w:rsidR="00AF1D83" w:rsidRPr="00B931DD" w:rsidRDefault="00AF1D83" w:rsidP="00AF1D83">
      <w:pPr>
        <w:rPr>
          <w:rFonts w:cs="B Nazanin"/>
          <w:sz w:val="28"/>
          <w:szCs w:val="28"/>
          <w:rtl/>
        </w:rPr>
      </w:pPr>
    </w:p>
    <w:p w:rsidR="00AF1D83" w:rsidRPr="00B931DD" w:rsidRDefault="00AF1D83" w:rsidP="00AF1D83">
      <w:pPr>
        <w:rPr>
          <w:rFonts w:cs="B Nazanin"/>
          <w:sz w:val="28"/>
          <w:szCs w:val="28"/>
        </w:rPr>
      </w:pPr>
    </w:p>
    <w:tbl>
      <w:tblPr>
        <w:tblStyle w:val="TableGrid2"/>
        <w:bidiVisual/>
        <w:tblW w:w="5000" w:type="pct"/>
        <w:tblLook w:val="04A0" w:firstRow="1" w:lastRow="0" w:firstColumn="1" w:lastColumn="0" w:noHBand="0" w:noVBand="1"/>
      </w:tblPr>
      <w:tblGrid>
        <w:gridCol w:w="747"/>
        <w:gridCol w:w="8134"/>
        <w:gridCol w:w="748"/>
        <w:gridCol w:w="935"/>
      </w:tblGrid>
      <w:tr w:rsidR="00AF1D83" w:rsidRPr="00B931DD" w:rsidTr="00A00F9D">
        <w:trPr>
          <w:trHeight w:val="531"/>
        </w:trPr>
        <w:tc>
          <w:tcPr>
            <w:tcW w:w="33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87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شاخص‌های داوری رشته سرود</w:t>
            </w:r>
            <w:r w:rsidRPr="00B931DD">
              <w:rPr>
                <w:rFonts w:cs="B Nazanin"/>
                <w:b/>
                <w:bCs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محلی)</w:t>
            </w:r>
          </w:p>
        </w:tc>
        <w:tc>
          <w:tcPr>
            <w:tcW w:w="33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  <w:tc>
          <w:tcPr>
            <w:tcW w:w="46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داور</w:t>
            </w:r>
          </w:p>
        </w:tc>
      </w:tr>
      <w:tr w:rsidR="00AF1D83" w:rsidRPr="00B931DD" w:rsidTr="00A00F9D">
        <w:trPr>
          <w:trHeight w:hRule="exact" w:val="514"/>
        </w:trPr>
        <w:tc>
          <w:tcPr>
            <w:tcW w:w="332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871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خلاقیت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خلق ملودی، عدم اقتباس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و روان بودن اثر</w:t>
            </w:r>
            <w:r w:rsidRPr="00B931DD">
              <w:rPr>
                <w:rFonts w:cs="B Nazanin"/>
                <w:sz w:val="28"/>
                <w:szCs w:val="28"/>
                <w:rtl/>
              </w:rPr>
              <w:t>)</w:t>
            </w:r>
          </w:p>
        </w:tc>
        <w:tc>
          <w:tcPr>
            <w:tcW w:w="333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464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F1D83" w:rsidRPr="00B931DD" w:rsidTr="00A00F9D">
        <w:trPr>
          <w:trHeight w:hRule="exact" w:val="490"/>
        </w:trPr>
        <w:tc>
          <w:tcPr>
            <w:tcW w:w="332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871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رعایت فرم موسیقیایی در تکمیل جمله‌های بامعنا، با توجه به ساختار قطعه، فولکلور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محلی)،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سنتی، ملی</w:t>
            </w:r>
          </w:p>
        </w:tc>
        <w:tc>
          <w:tcPr>
            <w:tcW w:w="333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tabs>
                <w:tab w:val="center" w:pos="251"/>
              </w:tabs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464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tabs>
                <w:tab w:val="center" w:pos="251"/>
              </w:tabs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F1D83" w:rsidRPr="00B931DD" w:rsidTr="00A00F9D">
        <w:trPr>
          <w:trHeight w:hRule="exact" w:val="438"/>
        </w:trPr>
        <w:tc>
          <w:tcPr>
            <w:tcW w:w="332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871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تهیه و تنظیم آهنگ بر اساس گستره‏ی صدایی همسرایان</w:t>
            </w:r>
          </w:p>
        </w:tc>
        <w:tc>
          <w:tcPr>
            <w:tcW w:w="333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464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F1D83" w:rsidRPr="00B931DD" w:rsidTr="00A00F9D">
        <w:trPr>
          <w:trHeight w:hRule="exact" w:val="542"/>
        </w:trPr>
        <w:tc>
          <w:tcPr>
            <w:tcW w:w="332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871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تسلط و آگاهی بر موسیقی فولکلور منطقه و پایبندی به اصالت آوایی ترانه‏ها و ملودی‏ها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جهت ترانه‏های روستایی و محلی)</w:t>
            </w:r>
          </w:p>
        </w:tc>
        <w:tc>
          <w:tcPr>
            <w:tcW w:w="333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46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F1D83" w:rsidRPr="00B931DD" w:rsidTr="00A00F9D">
        <w:trPr>
          <w:trHeight w:hRule="exact" w:val="524"/>
        </w:trPr>
        <w:tc>
          <w:tcPr>
            <w:tcW w:w="332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3871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تسلط و آگاهی بر ردیف موسیقی دستگاهی ایران و موسیقی مقامی و رعایت آن در ساختار قطعه</w:t>
            </w:r>
          </w:p>
        </w:tc>
        <w:tc>
          <w:tcPr>
            <w:tcW w:w="333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46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F1D83" w:rsidRPr="00B931DD" w:rsidTr="00A00F9D">
        <w:trPr>
          <w:trHeight w:hRule="exact" w:val="501"/>
        </w:trPr>
        <w:tc>
          <w:tcPr>
            <w:tcW w:w="332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3871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رعایت سطح دشواری و پیچیدگی قطعه با عنایت به رده‏ی سنی همسرایان</w:t>
            </w:r>
          </w:p>
        </w:tc>
        <w:tc>
          <w:tcPr>
            <w:tcW w:w="333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46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F1D83" w:rsidRPr="00B931DD" w:rsidTr="00A00F9D">
        <w:trPr>
          <w:trHeight w:hRule="exact" w:val="448"/>
        </w:trPr>
        <w:tc>
          <w:tcPr>
            <w:tcW w:w="332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3871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تناسب ساختار ریتمیک قطعه با اصول شعر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تلفیق شعر و موسیقی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)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و هماهنگی مضمون شعر با فضای دستگاهی قطعه</w:t>
            </w:r>
          </w:p>
        </w:tc>
        <w:tc>
          <w:tcPr>
            <w:tcW w:w="333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46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F1D83" w:rsidRPr="00B931DD" w:rsidTr="00A00F9D">
        <w:trPr>
          <w:trHeight w:hRule="exact" w:val="553"/>
        </w:trPr>
        <w:tc>
          <w:tcPr>
            <w:tcW w:w="332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3871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رعایت اصول سازبندی ارکستراسون متناسب با نوع موسیقی در قطعات فولکلور، سنتی و ملی</w:t>
            </w:r>
          </w:p>
        </w:tc>
        <w:tc>
          <w:tcPr>
            <w:tcW w:w="333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46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F1D83" w:rsidRPr="00B931DD" w:rsidTr="00A00F9D">
        <w:trPr>
          <w:trHeight w:hRule="exact" w:val="501"/>
        </w:trPr>
        <w:tc>
          <w:tcPr>
            <w:tcW w:w="332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3871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بافت صدایی گروه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چندصدایی و تک‌صدایی)</w:t>
            </w:r>
          </w:p>
        </w:tc>
        <w:tc>
          <w:tcPr>
            <w:tcW w:w="333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46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F1D83" w:rsidRPr="00B931DD" w:rsidTr="00A00F9D">
        <w:trPr>
          <w:trHeight w:hRule="exact" w:val="436"/>
        </w:trPr>
        <w:tc>
          <w:tcPr>
            <w:tcW w:w="332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871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اجرای قطعه به‌صورت چندصدایی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هارمونیک)</w:t>
            </w:r>
          </w:p>
        </w:tc>
        <w:tc>
          <w:tcPr>
            <w:tcW w:w="333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tabs>
                <w:tab w:val="center" w:pos="251"/>
              </w:tabs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46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tabs>
                <w:tab w:val="center" w:pos="251"/>
              </w:tabs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F1D83" w:rsidRPr="00B931DD" w:rsidTr="00A00F9D">
        <w:trPr>
          <w:trHeight w:hRule="exact" w:val="386"/>
        </w:trPr>
        <w:tc>
          <w:tcPr>
            <w:tcW w:w="332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3871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رعایت ریتم و تندای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تمپو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)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قطعه</w:t>
            </w:r>
          </w:p>
        </w:tc>
        <w:tc>
          <w:tcPr>
            <w:tcW w:w="333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464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F1D83" w:rsidRPr="00B931DD" w:rsidTr="00A00F9D">
        <w:trPr>
          <w:trHeight w:hRule="exact" w:val="503"/>
        </w:trPr>
        <w:tc>
          <w:tcPr>
            <w:tcW w:w="332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3871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توانمندی اعضای گوه در اجرای صحیح قطعه در گستره‌ی صدایی تعریف‌شده و رعایت محدوده‌ی صدایی متعارف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ژوست خواندن)</w:t>
            </w:r>
          </w:p>
        </w:tc>
        <w:tc>
          <w:tcPr>
            <w:tcW w:w="333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tabs>
                <w:tab w:val="center" w:pos="251"/>
              </w:tabs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/>
                <w:sz w:val="28"/>
                <w:szCs w:val="28"/>
                <w:rtl/>
              </w:rPr>
              <w:tab/>
            </w:r>
            <w:r w:rsidRPr="00B931DD">
              <w:rPr>
                <w:rFonts w:cs="B Nazanin" w:hint="cs"/>
                <w:sz w:val="28"/>
                <w:szCs w:val="28"/>
                <w:rtl/>
              </w:rPr>
              <w:t>25</w:t>
            </w:r>
          </w:p>
        </w:tc>
        <w:tc>
          <w:tcPr>
            <w:tcW w:w="464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tabs>
                <w:tab w:val="center" w:pos="251"/>
              </w:tabs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F1D83" w:rsidRPr="00B931DD" w:rsidTr="00A00F9D">
        <w:trPr>
          <w:trHeight w:hRule="exact" w:val="452"/>
        </w:trPr>
        <w:tc>
          <w:tcPr>
            <w:tcW w:w="332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3871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رعایت حالت درونی و بیرونی قطعه (رعایت نوآنسهای صدایی و اکسپرسیون)</w:t>
            </w:r>
          </w:p>
        </w:tc>
        <w:tc>
          <w:tcPr>
            <w:tcW w:w="333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tabs>
                <w:tab w:val="center" w:pos="251"/>
              </w:tabs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464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tabs>
                <w:tab w:val="center" w:pos="251"/>
              </w:tabs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F1D83" w:rsidRPr="00B931DD" w:rsidTr="00A00F9D">
        <w:trPr>
          <w:trHeight w:hRule="exact" w:val="476"/>
        </w:trPr>
        <w:tc>
          <w:tcPr>
            <w:tcW w:w="332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3871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فصاحت و بلاغت در اجرای قطعات توسط همسرایان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سونوریته)، همچنین تسلط اعضا بر گویش‌های محلی (در قطعات فولکلور)</w:t>
            </w:r>
          </w:p>
        </w:tc>
        <w:tc>
          <w:tcPr>
            <w:tcW w:w="333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tabs>
                <w:tab w:val="center" w:pos="251"/>
              </w:tabs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464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tabs>
                <w:tab w:val="center" w:pos="251"/>
              </w:tabs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F1D83" w:rsidRPr="00B931DD" w:rsidTr="00A00F9D">
        <w:trPr>
          <w:trHeight w:hRule="exact" w:val="325"/>
        </w:trPr>
        <w:tc>
          <w:tcPr>
            <w:tcW w:w="332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3871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اجرای قطعه به‌صورت وکاپلا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آواز گروهی بدون همراهی ساز)</w:t>
            </w:r>
          </w:p>
        </w:tc>
        <w:tc>
          <w:tcPr>
            <w:tcW w:w="333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tabs>
                <w:tab w:val="center" w:pos="251"/>
              </w:tabs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464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tabs>
                <w:tab w:val="center" w:pos="251"/>
              </w:tabs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F1D83" w:rsidRPr="00B931DD" w:rsidTr="00A00F9D">
        <w:trPr>
          <w:trHeight w:hRule="exact" w:val="516"/>
        </w:trPr>
        <w:tc>
          <w:tcPr>
            <w:tcW w:w="332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3871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رعایت آداب صحنه متناسب با ساختار قطعه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لباس،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ترتیب و ...)</w:t>
            </w:r>
          </w:p>
        </w:tc>
        <w:tc>
          <w:tcPr>
            <w:tcW w:w="333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tabs>
                <w:tab w:val="center" w:pos="251"/>
              </w:tabs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464" w:type="pct"/>
            <w:tcBorders>
              <w:left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tabs>
                <w:tab w:val="center" w:pos="251"/>
              </w:tabs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F1D83" w:rsidRPr="00B931DD" w:rsidTr="00A00F9D">
        <w:trPr>
          <w:trHeight w:hRule="exact" w:val="325"/>
        </w:trPr>
        <w:tc>
          <w:tcPr>
            <w:tcW w:w="4203" w:type="pct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</w:t>
            </w:r>
          </w:p>
        </w:tc>
        <w:tc>
          <w:tcPr>
            <w:tcW w:w="33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215</w:t>
            </w:r>
          </w:p>
        </w:tc>
        <w:tc>
          <w:tcPr>
            <w:tcW w:w="464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F1D83" w:rsidRPr="00B931DD" w:rsidRDefault="00AF1D8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AF1D83" w:rsidRPr="00B931DD" w:rsidRDefault="00AF1D83" w:rsidP="00AF1D83">
      <w:pPr>
        <w:rPr>
          <w:rFonts w:cs="B Nazanin"/>
          <w:sz w:val="28"/>
          <w:szCs w:val="28"/>
          <w:rtl/>
        </w:rPr>
      </w:pPr>
    </w:p>
    <w:p w:rsidR="00AF1D83" w:rsidRPr="00B931DD" w:rsidRDefault="00AF1D83" w:rsidP="00AF1D83">
      <w:pPr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lastRenderedPageBreak/>
        <w:t>ملاحظات:</w:t>
      </w:r>
    </w:p>
    <w:p w:rsidR="00AF1D83" w:rsidRPr="00B931DD" w:rsidRDefault="00AF1D83" w:rsidP="00AF1D83">
      <w:pPr>
        <w:numPr>
          <w:ilvl w:val="0"/>
          <w:numId w:val="6"/>
        </w:numPr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مدت اجراي سرود حداكثر 7 دقيقه- افراد يك گروه حداكثر 15 نفر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است.</w:t>
      </w:r>
    </w:p>
    <w:p w:rsidR="00AF1D83" w:rsidRPr="00B931DD" w:rsidRDefault="00AF1D83" w:rsidP="00AF1D83">
      <w:pPr>
        <w:numPr>
          <w:ilvl w:val="0"/>
          <w:numId w:val="6"/>
        </w:numPr>
        <w:contextualSpacing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 xml:space="preserve">كليه </w:t>
      </w:r>
      <w:r w:rsidRPr="00B931DD">
        <w:rPr>
          <w:rFonts w:cs="B Nazanin" w:hint="cs"/>
          <w:color w:val="FF0000"/>
          <w:sz w:val="28"/>
          <w:szCs w:val="28"/>
          <w:rtl/>
        </w:rPr>
        <w:t xml:space="preserve">اعضای گروه </w:t>
      </w:r>
      <w:r w:rsidRPr="00B931DD">
        <w:rPr>
          <w:rFonts w:cs="B Nazanin" w:hint="cs"/>
          <w:sz w:val="28"/>
          <w:szCs w:val="28"/>
          <w:rtl/>
        </w:rPr>
        <w:t>بايد دانشجو معلم باشند و حضور آقايان به‌عنوان مربي و يا هر عنوان ديگر در گروه‌های سرود خواهران ممنوع است.</w:t>
      </w:r>
    </w:p>
    <w:p w:rsidR="00AF1D83" w:rsidRPr="00B931DD" w:rsidRDefault="00AF1D83" w:rsidP="00AF1D83">
      <w:pPr>
        <w:numPr>
          <w:ilvl w:val="0"/>
          <w:numId w:val="6"/>
        </w:numPr>
        <w:contextualSpacing/>
        <w:rPr>
          <w:rFonts w:cs="B Nazanin"/>
          <w:color w:val="FF0000"/>
          <w:sz w:val="28"/>
          <w:szCs w:val="28"/>
        </w:rPr>
      </w:pPr>
      <w:r w:rsidRPr="00B931DD">
        <w:rPr>
          <w:rFonts w:ascii="B Mitra" w:hAnsi="Calibri" w:cs="B Nazanin" w:hint="cs"/>
          <w:color w:val="FF0000"/>
          <w:sz w:val="28"/>
          <w:szCs w:val="28"/>
          <w:rtl/>
        </w:rPr>
        <w:t xml:space="preserve">همچنين بهترين آهنگ‌ساز </w:t>
      </w:r>
      <w:r w:rsidRPr="00B931DD">
        <w:rPr>
          <w:rFonts w:ascii="Times New Roman" w:hAnsi="Times New Roman" w:cs="Times New Roman" w:hint="cs"/>
          <w:color w:val="FF0000"/>
          <w:sz w:val="28"/>
          <w:szCs w:val="28"/>
          <w:rtl/>
        </w:rPr>
        <w:t>–</w:t>
      </w:r>
      <w:r w:rsidRPr="00B931DD">
        <w:rPr>
          <w:rFonts w:ascii="B Mitra" w:hAnsi="Calibri" w:cs="B Nazanin" w:hint="cs"/>
          <w:color w:val="FF0000"/>
          <w:sz w:val="28"/>
          <w:szCs w:val="28"/>
          <w:rtl/>
        </w:rPr>
        <w:t xml:space="preserve"> تنظیم‌کننده </w:t>
      </w:r>
      <w:r w:rsidRPr="00B931DD">
        <w:rPr>
          <w:rFonts w:ascii="Times New Roman" w:hAnsi="Times New Roman" w:cs="Times New Roman" w:hint="cs"/>
          <w:color w:val="FF0000"/>
          <w:sz w:val="28"/>
          <w:szCs w:val="28"/>
          <w:rtl/>
        </w:rPr>
        <w:t>–</w:t>
      </w:r>
      <w:r w:rsidRPr="00B931DD">
        <w:rPr>
          <w:rFonts w:ascii="B Mitra" w:hAnsi="Calibri" w:cs="B Nazanin" w:hint="cs"/>
          <w:color w:val="FF0000"/>
          <w:sz w:val="28"/>
          <w:szCs w:val="28"/>
          <w:rtl/>
        </w:rPr>
        <w:t xml:space="preserve"> سرپرست و رهبر گروه- شعر و ترانه جداگانه برگزيده خواهند شد).</w:t>
      </w:r>
    </w:p>
    <w:p w:rsidR="00AF1D83" w:rsidRPr="00B931DD" w:rsidRDefault="00AF1D83" w:rsidP="00AF1D83">
      <w:pPr>
        <w:rPr>
          <w:rFonts w:cs="B Nazanin"/>
          <w:color w:val="FF0000"/>
          <w:sz w:val="28"/>
          <w:szCs w:val="28"/>
        </w:rPr>
      </w:pPr>
    </w:p>
    <w:p w:rsidR="00AF1D83" w:rsidRDefault="00AF1D83" w:rsidP="00174949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</w:pPr>
    </w:p>
    <w:p w:rsidR="00174949" w:rsidRPr="001B7F28" w:rsidRDefault="00174949" w:rsidP="00174949">
      <w:pPr>
        <w:spacing w:after="0" w:line="240" w:lineRule="auto"/>
        <w:jc w:val="center"/>
        <w:rPr>
          <w:color w:val="000000" w:themeColor="text1"/>
          <w:sz w:val="56"/>
          <w:szCs w:val="56"/>
        </w:rPr>
      </w:pP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837" w:rsidRDefault="00C62837">
      <w:pPr>
        <w:spacing w:after="0" w:line="240" w:lineRule="auto"/>
      </w:pPr>
      <w:r>
        <w:separator/>
      </w:r>
    </w:p>
  </w:endnote>
  <w:endnote w:type="continuationSeparator" w:id="0">
    <w:p w:rsidR="00C62837" w:rsidRDefault="00C62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17494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D83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FA58D9" w:rsidRDefault="00C628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837" w:rsidRDefault="00C62837">
      <w:pPr>
        <w:spacing w:after="0" w:line="240" w:lineRule="auto"/>
      </w:pPr>
      <w:r>
        <w:separator/>
      </w:r>
    </w:p>
  </w:footnote>
  <w:footnote w:type="continuationSeparator" w:id="0">
    <w:p w:rsidR="00C62837" w:rsidRDefault="00C62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288520F6"/>
    <w:multiLevelType w:val="hybridMultilevel"/>
    <w:tmpl w:val="CDDE65CA"/>
    <w:lvl w:ilvl="0" w:tplc="65BA246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3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F17A9C"/>
    <w:multiLevelType w:val="hybridMultilevel"/>
    <w:tmpl w:val="85F6D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772AA1"/>
    <w:multiLevelType w:val="hybridMultilevel"/>
    <w:tmpl w:val="D8084E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436"/>
    <w:rsid w:val="000E3436"/>
    <w:rsid w:val="00174949"/>
    <w:rsid w:val="00A04CF8"/>
    <w:rsid w:val="00A07AF8"/>
    <w:rsid w:val="00AF1D83"/>
    <w:rsid w:val="00C6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E9052D4"/>
  <w15:chartTrackingRefBased/>
  <w15:docId w15:val="{F9B78EB3-C746-427D-8DFA-3ABC094F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94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74949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74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74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4949"/>
  </w:style>
  <w:style w:type="table" w:customStyle="1" w:styleId="TableGrid2">
    <w:name w:val="Table Grid2"/>
    <w:basedOn w:val="TableNormal"/>
    <w:next w:val="TableGrid"/>
    <w:uiPriority w:val="59"/>
    <w:rsid w:val="00AF1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952</Words>
  <Characters>5429</Characters>
  <Application>Microsoft Office Word</Application>
  <DocSecurity>0</DocSecurity>
  <Lines>45</Lines>
  <Paragraphs>12</Paragraphs>
  <ScaleCrop>false</ScaleCrop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2019-01-30T02:15:00Z</dcterms:created>
  <dcterms:modified xsi:type="dcterms:W3CDTF">2019-01-30T02:38:00Z</dcterms:modified>
</cp:coreProperties>
</file>